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3.3pt;height:36.75pt;mso-position-horizontal-relative:char;mso-position-vertical-relative:line" coordorigin="0,0" coordsize="10466,735">
            <v:shape style="position:absolute;left:0;top:0;width:10466;height:735" type="#_x0000_t75" stroked="false">
              <v:imagedata r:id="rId5" o:title=""/>
            </v:shape>
            <v:shape style="position:absolute;left:4325;top:0;width:3893;height:735" coordorigin="4326,0" coordsize="3893,735" path="m4688,0l4535,0,4512,31,4463,97,4416,166,4370,236,4326,307,4326,560,4366,483,4408,409,4452,336,4497,264,4543,195,4591,127,4640,61,4688,0xm5086,0l4932,0,4925,8,4876,67,4827,127,4780,189,4734,253,4689,319,4646,386,4604,455,4563,525,4524,597,4487,671,4457,734,4591,734,4619,676,4653,609,4694,536,4737,465,4780,395,4825,327,4872,262,4920,198,4968,136,5019,76,5070,17,5086,0xm5499,0l5339,0,5312,27,5264,77,5216,129,5169,183,5124,238,5080,295,5037,353,4995,413,4955,474,4916,537,4878,601,4842,666,4807,733,4807,734,4938,734,4962,689,4997,626,5033,565,5071,505,5110,447,5150,390,5192,334,5234,280,5278,227,5323,176,5368,126,5432,63,5496,2,5499,0xm5935,0l5766,0,5726,32,5663,86,5601,142,5541,202,5482,264,5424,330,5368,398,5327,453,5287,510,5248,568,5211,627,5175,687,5148,734,5277,734,5287,716,5323,657,5360,598,5411,525,5464,455,5518,387,5574,323,5631,261,5690,203,5750,147,5812,94,5874,45,5935,0xm6414,0l6221,0,6161,37,6099,78,6038,122,5977,169,5918,218,5861,271,5804,326,5749,384,5695,445,5643,508,5592,574,5544,643,5497,715,5485,734,5614,734,5644,687,5692,619,5741,554,5792,492,5844,433,5898,376,5954,322,6011,270,6069,222,6128,176,6188,133,6249,92,6312,55,6374,20,6414,0xm7107,0l6766,0,6720,15,6657,39,6595,66,6533,96,6472,128,6412,163,6352,201,6294,242,6236,285,6180,331,6125,379,6071,430,6019,484,5968,540,5919,599,5872,660,5826,723,5819,734,5943,734,5972,693,6019,633,6067,575,6117,520,6169,468,6222,418,6276,370,6332,325,6388,283,6446,244,6505,207,6565,173,6625,142,6687,113,6749,88,6811,65,6892,41,6972,21,7052,7,7107,0xm8163,408l8095,391,8061,385,8026,379,7957,371,7887,367,7817,368,7746,374,7676,384,7607,398,7537,416,7469,439,7402,466,7335,497,7270,532,7207,572,7145,616,7085,663,7028,716,7009,734,7104,734,7157,685,7216,637,7277,592,7339,552,7403,517,7469,485,7536,458,7604,435,7673,416,7743,402,7813,392,7883,386,7953,385,8024,388,8094,396,8163,409,8163,408xm8164,411l8164,410,8163,410,8163,410,8090,405,8016,404,7942,409,7869,419,7797,433,7726,452,7655,476,7586,505,7519,538,7453,575,7389,617,7328,664,7269,715,7249,734,7331,734,7379,690,7436,644,7495,602,7556,564,7618,530,7683,500,7749,474,7816,453,7884,435,7953,422,8023,414,8093,410,8164,411xm8164,406l8100,378,8034,354,7967,335,7943,329,7899,320,7829,309,7759,303,7689,300,7617,303,7546,309,7475,320,7403,335,7332,355,7262,379,7192,407,7123,440,7056,477,6989,519,6924,565,6861,616,6800,671,6753,719,6740,734,6846,734,6873,706,6932,650,6994,599,7057,553,7122,511,7189,473,7257,440,7326,411,7395,386,7466,366,7537,350,7608,339,7679,332,7750,329,7821,331,7892,338,7961,348,8030,363,8097,383,8163,406,8164,406,8164,406xm8164,413l8164,412,8090,419,8018,431,7946,448,7876,469,7807,496,7740,526,7675,562,7613,601,7552,645,7494,693,7450,734,7518,734,7540,713,7593,665,7648,621,7707,581,7767,544,7829,512,7893,484,7959,459,8026,440,8094,424,8164,413xm8164,403l8106,365,8046,331,7983,301,7919,275,7852,253,7824,245,7785,235,7715,221,7645,211,7573,206,7501,205,7428,208,7354,215,7281,227,7207,244,7133,265,7060,290,6987,320,6915,355,6844,394,6773,438,6718,478,6664,520,6612,565,6561,613,6512,664,6465,717,6450,734,6563,734,6571,725,6619,673,6668,624,6719,577,6771,533,6839,484,6907,440,6977,400,7048,365,7120,334,7192,308,7265,287,7338,270,7411,257,7484,249,7557,245,7629,246,7701,251,7771,260,7841,274,7909,291,7975,313,8040,340,8103,370,8164,404,8164,404,8164,403xm8165,402l8115,354,8062,311,8006,271,7947,234,7885,201,7822,172,7756,147,7707,132,7688,126,7619,109,7548,95,7476,86,7402,81,7327,81,7251,85,7175,93,7098,106,7021,123,6943,145,6866,172,6789,204,6727,234,6667,267,6607,302,6548,341,6491,382,6434,426,6380,473,6326,523,6274,575,6224,630,6176,688,6140,734,6262,734,6299,688,6345,635,6393,584,6443,535,6494,489,6547,445,6601,404,6656,366,6713,330,6770,297,6845,260,6921,228,6997,200,7073,177,7149,159,7225,145,7301,136,7376,132,7453,132,7524,136,7596,144,7667,157,7736,174,7804,195,7870,220,7934,248,7995,281,8054,318,8111,358,8165,402,8165,402,8165,402,8165,402xm8165,415l8165,414,8165,414,8094,433,8024,457,7957,486,7892,519,7829,556,7769,597,7711,643,7656,692,7616,734,7669,734,7675,727,7726,674,7781,625,7838,579,7899,537,7962,500,8027,467,8095,439,8165,415xm8166,400l8125,345,8081,293,8033,244,7982,198,7927,156,7870,116,7810,81,7747,48,7682,20,7629,0,7414,0,7438,3,7511,15,7583,31,7652,52,7720,76,7785,104,7848,136,7909,171,7966,211,8021,253,8073,299,8121,348,8166,401,8166,400,8166,400,8166,400xm8167,416l8166,416,8166,416,8166,416,8099,447,8035,482,7974,521,7916,564,7861,611,7809,662,7760,717,7747,734,7790,734,7826,687,7874,633,7926,582,7982,535,8040,491,8102,452,8167,416xm8168,398l8138,338,8103,279,8065,223,8022,169,7976,118,7927,70,7874,25,7841,0,7778,0,7787,5,7846,43,7902,85,7955,130,8005,178,8051,229,8094,283,8132,340,8167,399,8167,399,8168,399,8168,398xm8170,397l8150,329,8125,262,8095,197,8061,135,8022,74,7979,16,7965,0,7923,0,7965,45,8009,98,8049,154,8085,212,8118,272,8145,334,8169,398,8169,398,8170,397,8170,397xm8172,396l8164,326,8152,256,8134,187,8112,120,8084,54,8057,0,8024,0,8034,15,8067,75,8097,136,8122,199,8143,264,8159,330,8171,397,8171,396,8172,396,8172,396xm8180,254l8175,184,8165,113,8150,44,8137,0,8107,0,8124,45,8144,114,8159,183,8169,254,8174,325,8173,396,8174,396,8174,396,8179,325,8180,254xm8218,116l8216,45,8211,0,8183,0,8190,41,8198,112,8200,184,8197,255,8189,325,8175,396,8175,396,8176,395,8176,395,8194,327,8207,257,8215,187,8218,116xe" filled="true" fillcolor="#ec6023" stroked="false">
              <v:path arrowok="t"/>
              <v:fill type="solid"/>
            </v:shape>
            <v:shape style="position:absolute;left:7852;top:0;width:2614;height:73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466;height:735" type="#_x0000_t202" filled="false" stroked="false">
              <v:textbox inset="0,0,0,0">
                <w:txbxContent>
                  <w:p>
                    <w:pPr>
                      <w:spacing w:before="144"/>
                      <w:ind w:left="151" w:right="0" w:firstLine="0"/>
                      <w:jc w:val="left"/>
                      <w:rPr>
                        <w:rFonts w:ascii="HelveticaLT-Condensed-Light" w:hAnsi="HelveticaLT-Condensed-Light"/>
                        <w:sz w:val="48"/>
                      </w:rPr>
                    </w:pPr>
                    <w:r>
                      <w:rPr>
                        <w:rFonts w:ascii="HelveticaLT-Condensed-Light" w:hAnsi="HelveticaLT-Condensed-Light"/>
                        <w:color w:val="FFFFFF"/>
                        <w:sz w:val="48"/>
                      </w:rPr>
                      <w:t>TV- og bredbånd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3970" w:orient="landscape"/>
          <w:pgMar w:top="60" w:bottom="0" w:left="620" w:right="600"/>
        </w:sectPr>
      </w:pPr>
    </w:p>
    <w:p>
      <w:pPr>
        <w:pStyle w:val="BodyText"/>
        <w:spacing w:line="302" w:lineRule="auto" w:before="83"/>
        <w:ind w:right="4"/>
      </w:pPr>
      <w:r>
        <w:rPr>
          <w:color w:val="231F20"/>
        </w:rPr>
        <w:t>Huseierforeningen har en kollektiv avtale med Get om leveranse av TV-signaler og bredbånd via fiber.</w:t>
      </w:r>
    </w:p>
    <w:p>
      <w:pPr>
        <w:pStyle w:val="BodyText"/>
        <w:spacing w:line="302" w:lineRule="auto"/>
        <w:ind w:right="336"/>
      </w:pPr>
      <w:r>
        <w:rPr>
          <w:color w:val="231F20"/>
        </w:rPr>
        <w:t>Den enkelte har i utgangspunktet en standardpakke på antall kanaler og bred- båndshastighet. Dette kan den enkelte selv endre ved å kontakte Get.</w:t>
      </w:r>
    </w:p>
    <w:p>
      <w:pPr>
        <w:pStyle w:val="BodyText"/>
        <w:spacing w:line="302" w:lineRule="auto"/>
        <w:ind w:right="71"/>
      </w:pPr>
      <w:r>
        <w:rPr>
          <w:color w:val="231F20"/>
        </w:rPr>
        <w:t>Se get.no for nærmere opplysninger om frem- gangsmåte. Ved feil kontaktes Get direkte,</w:t>
      </w:r>
    </w:p>
    <w:p>
      <w:pPr>
        <w:pStyle w:val="BodyText"/>
        <w:spacing w:line="238" w:lineRule="exact"/>
      </w:pPr>
      <w:r>
        <w:rPr>
          <w:rFonts w:ascii="Helvetica LT"/>
          <w:b/>
          <w:color w:val="231F20"/>
        </w:rPr>
        <w:t>IKKE </w:t>
      </w:r>
      <w:r>
        <w:rPr>
          <w:color w:val="231F20"/>
        </w:rPr>
        <w:t>huseierforeningens styre.</w:t>
      </w:r>
    </w:p>
    <w:p>
      <w:pPr>
        <w:pStyle w:val="BodyText"/>
        <w:spacing w:line="302" w:lineRule="auto" w:before="83"/>
        <w:ind w:right="113"/>
      </w:pPr>
      <w:r>
        <w:rPr/>
        <w:br w:type="column"/>
      </w:r>
      <w:r>
        <w:rPr>
          <w:color w:val="231F20"/>
        </w:rPr>
        <w:t>Vær oppmerksom på at sentralboksen ikke skal demonteres eller fjernes fra leiligheten ved flytting. TV-bokser er derimot personlig eie og skal leveres tilbake til Get ved flytting.</w:t>
      </w:r>
    </w:p>
    <w:p>
      <w:pPr>
        <w:pStyle w:val="BodyText"/>
        <w:spacing w:line="302" w:lineRule="auto"/>
        <w:ind w:right="1580"/>
      </w:pPr>
      <w:r>
        <w:rPr>
          <w:color w:val="231F20"/>
        </w:rPr>
        <w:t>Ny beboer må kontakte Get for installasjon/montering av ny boks.</w:t>
      </w:r>
    </w:p>
    <w:p>
      <w:pPr>
        <w:pStyle w:val="BodyText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Vær også forsiktig med fiberkabelen.</w:t>
      </w:r>
    </w:p>
    <w:p>
      <w:pPr>
        <w:pStyle w:val="BodyText"/>
        <w:spacing w:line="300" w:lineRule="atLeast"/>
      </w:pPr>
      <w:r>
        <w:rPr>
          <w:color w:val="231F20"/>
        </w:rPr>
        <w:t>Ved brudd må den enkelte beboer selv bekoste reperasjon.</w:t>
      </w:r>
    </w:p>
    <w:sectPr>
      <w:type w:val="continuous"/>
      <w:pgSz w:w="11910" w:h="3970" w:orient="landscape"/>
      <w:pgMar w:top="60" w:bottom="0" w:left="620" w:right="600"/>
      <w:cols w:num="2" w:equalWidth="0">
        <w:col w:w="5108" w:space="245"/>
        <w:col w:w="5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LT-Light">
    <w:altName w:val="HelveticaLT-Light"/>
    <w:charset w:val="0"/>
    <w:family w:val="roman"/>
    <w:pitch w:val="variable"/>
  </w:font>
  <w:font w:name="HelveticaLT-Condensed-Light">
    <w:altName w:val="HelveticaLT-Condensed-Light"/>
    <w:charset w:val="0"/>
    <w:family w:val="roman"/>
    <w:pitch w:val="variable"/>
  </w:font>
  <w:font w:name="Helvetica LT">
    <w:altName w:val="Helvetica L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LT-Light" w:hAnsi="HelveticaLT-Light" w:eastAsia="HelveticaLT-Light" w:cs="HelveticaLT-Light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HelveticaLT-Light" w:hAnsi="HelveticaLT-Light" w:eastAsia="HelveticaLT-Light" w:cs="HelveticaLT-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tv_bredband.indd</dc:title>
  <dcterms:created xsi:type="dcterms:W3CDTF">2020-10-16T12:57:46Z</dcterms:created>
  <dcterms:modified xsi:type="dcterms:W3CDTF">2020-10-16T12:57:46Z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2020-10-16T00:00:00Z</vt:filetime>
  </property>
</Properties>
</file>